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D1477" w14:textId="3FC983D5" w:rsidR="00126B91" w:rsidRDefault="00A84C71">
      <w:r>
        <w:t>P</w:t>
      </w:r>
      <w:r w:rsidR="009A7147">
        <w:t xml:space="preserve">roposed </w:t>
      </w:r>
      <w:r w:rsidR="00B050C7">
        <w:t xml:space="preserve">Weekly </w:t>
      </w:r>
      <w:r w:rsidR="00126B91">
        <w:t>Bulletin Notice to Parishes</w:t>
      </w:r>
      <w:r w:rsidR="009A7147">
        <w:t xml:space="preserve"> &gt; </w:t>
      </w:r>
      <w:r w:rsidR="0084252D">
        <w:t xml:space="preserve">7-8 Dec and 14-15 Dec </w:t>
      </w:r>
      <w:r w:rsidR="009878EB">
        <w:t xml:space="preserve">Nov </w:t>
      </w:r>
      <w:r w:rsidR="009A7147">
        <w:t>24</w:t>
      </w:r>
    </w:p>
    <w:p w14:paraId="5B097B16" w14:textId="77777777" w:rsidR="00F926EE" w:rsidRDefault="00F926EE">
      <w:pPr>
        <w:rPr>
          <w:b/>
          <w:bCs/>
        </w:rPr>
      </w:pPr>
    </w:p>
    <w:p w14:paraId="269555D6" w14:textId="2A3F576B" w:rsidR="00126B91" w:rsidRPr="00D91C44" w:rsidRDefault="0011740F">
      <w:pPr>
        <w:rPr>
          <w:b/>
          <w:bCs/>
        </w:rPr>
      </w:pPr>
      <w:r>
        <w:rPr>
          <w:b/>
          <w:bCs/>
        </w:rPr>
        <w:t>You can support the</w:t>
      </w:r>
      <w:r w:rsidR="00D91C44" w:rsidRPr="00D91C44">
        <w:rPr>
          <w:b/>
          <w:bCs/>
        </w:rPr>
        <w:t xml:space="preserve"> 2025 National Deacons Conference</w:t>
      </w:r>
      <w:r>
        <w:rPr>
          <w:b/>
          <w:bCs/>
        </w:rPr>
        <w:t>!</w:t>
      </w:r>
    </w:p>
    <w:p w14:paraId="19EA323A" w14:textId="72996BEA" w:rsidR="00126B91" w:rsidRDefault="00126B91">
      <w:r>
        <w:t>Would you like to support</w:t>
      </w:r>
      <w:r w:rsidR="003165EB">
        <w:t xml:space="preserve"> the deacons of South Australia and Northern Territory</w:t>
      </w:r>
      <w:r w:rsidR="001418EB">
        <w:t>,</w:t>
      </w:r>
      <w:r w:rsidR="00780005">
        <w:t xml:space="preserve"> </w:t>
      </w:r>
      <w:r w:rsidR="00C50BA2">
        <w:t xml:space="preserve">chosen </w:t>
      </w:r>
      <w:r w:rsidR="00780005">
        <w:t xml:space="preserve">to </w:t>
      </w:r>
      <w:r w:rsidR="003165EB">
        <w:t>host the</w:t>
      </w:r>
      <w:r w:rsidR="00EB1B1D">
        <w:t xml:space="preserve"> </w:t>
      </w:r>
      <w:r w:rsidR="003165EB">
        <w:t>2025 National Deacons Conf</w:t>
      </w:r>
      <w:r w:rsidR="008619CF">
        <w:t>erence early next year</w:t>
      </w:r>
      <w:r w:rsidR="00417209">
        <w:t xml:space="preserve"> </w:t>
      </w:r>
      <w:r w:rsidR="00143823">
        <w:t>(Hahndorf, 27 February – 2 March 2025)</w:t>
      </w:r>
      <w:r w:rsidR="008619CF">
        <w:t>?</w:t>
      </w:r>
      <w:r w:rsidR="00EB1B1D">
        <w:t xml:space="preserve"> </w:t>
      </w:r>
      <w:r w:rsidR="00AD7627">
        <w:t>D</w:t>
      </w:r>
      <w:r w:rsidR="00573822">
        <w:t>eacons of th</w:t>
      </w:r>
      <w:r w:rsidR="00D91C44">
        <w:t>e SA/</w:t>
      </w:r>
      <w:r w:rsidR="001C6B28">
        <w:t>NT</w:t>
      </w:r>
      <w:r w:rsidR="00573822">
        <w:t xml:space="preserve"> region represent 10%</w:t>
      </w:r>
      <w:r w:rsidR="003C7838">
        <w:t xml:space="preserve"> of deacons </w:t>
      </w:r>
      <w:r w:rsidR="002B42EE">
        <w:t>in Australia</w:t>
      </w:r>
      <w:r w:rsidR="003C7838">
        <w:t xml:space="preserve"> (200)</w:t>
      </w:r>
      <w:r w:rsidR="00C570FF">
        <w:t>.</w:t>
      </w:r>
      <w:r w:rsidR="003C7838">
        <w:t xml:space="preserve"> </w:t>
      </w:r>
      <w:r w:rsidR="002B42EE">
        <w:t>Each</w:t>
      </w:r>
      <w:r w:rsidR="003C7838">
        <w:t xml:space="preserve"> </w:t>
      </w:r>
      <w:r w:rsidR="006602B5">
        <w:t xml:space="preserve">biennial </w:t>
      </w:r>
      <w:r w:rsidR="004C58A0">
        <w:t xml:space="preserve">National Deacons </w:t>
      </w:r>
      <w:r w:rsidR="00985351">
        <w:t xml:space="preserve">Conference </w:t>
      </w:r>
      <w:r w:rsidR="0026604E">
        <w:t>is</w:t>
      </w:r>
      <w:r w:rsidR="00AA35B1">
        <w:t xml:space="preserve"> </w:t>
      </w:r>
      <w:r w:rsidR="00985351">
        <w:t>locally</w:t>
      </w:r>
      <w:r w:rsidR="000B4540">
        <w:t xml:space="preserve"> funded</w:t>
      </w:r>
      <w:r w:rsidR="00985351">
        <w:t xml:space="preserve">, relying </w:t>
      </w:r>
      <w:r w:rsidR="00FD1B70">
        <w:t>e</w:t>
      </w:r>
      <w:r w:rsidR="00903F49">
        <w:t xml:space="preserve">ntirely </w:t>
      </w:r>
      <w:r w:rsidR="00985351">
        <w:t xml:space="preserve">on </w:t>
      </w:r>
      <w:r w:rsidR="006D058A">
        <w:t xml:space="preserve">nationwide </w:t>
      </w:r>
      <w:r w:rsidR="00985351">
        <w:t xml:space="preserve">registrations and </w:t>
      </w:r>
      <w:r w:rsidR="00AA35B1">
        <w:t>gen</w:t>
      </w:r>
      <w:r w:rsidR="00801E6D">
        <w:t xml:space="preserve">erous </w:t>
      </w:r>
      <w:r w:rsidR="006D058A">
        <w:t xml:space="preserve">local </w:t>
      </w:r>
      <w:r w:rsidR="00456F75">
        <w:t xml:space="preserve">sponsors. </w:t>
      </w:r>
      <w:r w:rsidR="00441743">
        <w:t>D</w:t>
      </w:r>
      <w:r w:rsidR="00456F75">
        <w:t xml:space="preserve">eacons </w:t>
      </w:r>
      <w:r w:rsidR="00801E6D">
        <w:t>(often married men</w:t>
      </w:r>
      <w:r w:rsidR="00441743">
        <w:t xml:space="preserve">) </w:t>
      </w:r>
      <w:r w:rsidR="00456F75">
        <w:t>are the fasted</w:t>
      </w:r>
      <w:r w:rsidR="00567C18">
        <w:t xml:space="preserve"> growing ordained ministry worldwide and </w:t>
      </w:r>
      <w:r w:rsidR="00D310B1">
        <w:t>can be</w:t>
      </w:r>
      <w:r w:rsidR="00D90D7C">
        <w:t xml:space="preserve"> the face of</w:t>
      </w:r>
      <w:r w:rsidR="00DD50CA">
        <w:t xml:space="preserve"> creative ways in which the </w:t>
      </w:r>
      <w:r w:rsidR="00D90D7C">
        <w:t xml:space="preserve">Spirit moves </w:t>
      </w:r>
      <w:r w:rsidR="00B7619D">
        <w:t>within the Church a</w:t>
      </w:r>
      <w:r w:rsidR="00D619DF">
        <w:t>nd</w:t>
      </w:r>
      <w:r w:rsidR="004C3DA1">
        <w:t xml:space="preserve"> </w:t>
      </w:r>
      <w:r w:rsidR="00B7619D">
        <w:t>community</w:t>
      </w:r>
      <w:r w:rsidR="00D90D7C">
        <w:t xml:space="preserve">. </w:t>
      </w:r>
      <w:r w:rsidR="003114AD">
        <w:t>Your</w:t>
      </w:r>
      <w:r w:rsidR="00AD2ED4">
        <w:t xml:space="preserve"> personal</w:t>
      </w:r>
      <w:r w:rsidR="003114AD">
        <w:t xml:space="preserve"> </w:t>
      </w:r>
      <w:r w:rsidR="00BE694A">
        <w:t>financial</w:t>
      </w:r>
      <w:r w:rsidR="003114AD">
        <w:t xml:space="preserve"> </w:t>
      </w:r>
      <w:r w:rsidR="00BE694A">
        <w:t xml:space="preserve">support </w:t>
      </w:r>
      <w:r w:rsidR="003114AD">
        <w:t xml:space="preserve">of </w:t>
      </w:r>
      <w:r w:rsidR="00BE694A">
        <w:t>the</w:t>
      </w:r>
      <w:r w:rsidR="003114AD">
        <w:t xml:space="preserve"> </w:t>
      </w:r>
      <w:r w:rsidR="00BE694A">
        <w:t>Conference</w:t>
      </w:r>
      <w:r w:rsidR="00FB7CBB">
        <w:t xml:space="preserve"> </w:t>
      </w:r>
      <w:r w:rsidR="00590E43">
        <w:t>will be</w:t>
      </w:r>
      <w:r w:rsidR="00BF7EBA">
        <w:t xml:space="preserve"> </w:t>
      </w:r>
      <w:r w:rsidR="009C5311">
        <w:t>greatly</w:t>
      </w:r>
      <w:r w:rsidR="00087582">
        <w:t xml:space="preserve"> valued</w:t>
      </w:r>
      <w:r w:rsidR="00CF30D5">
        <w:t xml:space="preserve">. </w:t>
      </w:r>
      <w:r w:rsidR="00CF30D5" w:rsidRPr="005E3456">
        <w:rPr>
          <w:b/>
          <w:bCs/>
        </w:rPr>
        <w:t>To</w:t>
      </w:r>
      <w:r w:rsidR="00AF2683" w:rsidRPr="005E3456">
        <w:rPr>
          <w:b/>
          <w:bCs/>
        </w:rPr>
        <w:t xml:space="preserve"> </w:t>
      </w:r>
      <w:r w:rsidR="00CF30D5" w:rsidRPr="005E3456">
        <w:rPr>
          <w:b/>
          <w:bCs/>
        </w:rPr>
        <w:t>donat</w:t>
      </w:r>
      <w:r w:rsidR="00DB1077" w:rsidRPr="005E3456">
        <w:rPr>
          <w:b/>
          <w:bCs/>
        </w:rPr>
        <w:t>e</w:t>
      </w:r>
      <w:r w:rsidR="001A5EFE" w:rsidRPr="005E3456">
        <w:rPr>
          <w:b/>
          <w:bCs/>
        </w:rPr>
        <w:t xml:space="preserve"> today</w:t>
      </w:r>
      <w:r w:rsidR="00243041" w:rsidRPr="005E3456">
        <w:rPr>
          <w:b/>
          <w:bCs/>
        </w:rPr>
        <w:t xml:space="preserve"> </w:t>
      </w:r>
      <w:r w:rsidR="00A67849">
        <w:t>(whether $</w:t>
      </w:r>
      <w:r w:rsidR="00523F4D">
        <w:t>2</w:t>
      </w:r>
      <w:r w:rsidR="00A67849">
        <w:t>00</w:t>
      </w:r>
      <w:r w:rsidR="001A6D5F">
        <w:t>, $</w:t>
      </w:r>
      <w:r w:rsidR="00523F4D">
        <w:t>1</w:t>
      </w:r>
      <w:r w:rsidR="00731DFA">
        <w:t>00</w:t>
      </w:r>
      <w:r w:rsidR="001A6D5F">
        <w:t>, or any</w:t>
      </w:r>
      <w:r w:rsidR="00731DFA">
        <w:t xml:space="preserve"> amount</w:t>
      </w:r>
      <w:r w:rsidR="001A6D5F">
        <w:t>)</w:t>
      </w:r>
      <w:r w:rsidR="00B67FD9">
        <w:t xml:space="preserve">, </w:t>
      </w:r>
      <w:r w:rsidR="00B67FD9" w:rsidRPr="00FB3152">
        <w:rPr>
          <w:b/>
          <w:bCs/>
        </w:rPr>
        <w:t xml:space="preserve">please contact the Events Office via </w:t>
      </w:r>
      <w:hyperlink r:id="rId4" w:history="1">
        <w:r w:rsidR="00F733F0" w:rsidRPr="00FB3152">
          <w:rPr>
            <w:rStyle w:val="Hyperlink"/>
            <w:b/>
            <w:bCs/>
          </w:rPr>
          <w:t>caaevents@adelaide.catholic.org.au</w:t>
        </w:r>
      </w:hyperlink>
      <w:r w:rsidR="00F733F0" w:rsidRPr="00FB3152">
        <w:rPr>
          <w:b/>
          <w:bCs/>
        </w:rPr>
        <w:t xml:space="preserve"> or 8210 8220</w:t>
      </w:r>
      <w:r w:rsidR="0060141E" w:rsidRPr="00FB3152">
        <w:rPr>
          <w:b/>
          <w:bCs/>
        </w:rPr>
        <w:t xml:space="preserve"> </w:t>
      </w:r>
      <w:r w:rsidR="001A5EFE" w:rsidRPr="00EF3623">
        <w:rPr>
          <w:b/>
          <w:bCs/>
          <w:u w:val="single"/>
        </w:rPr>
        <w:t>by</w:t>
      </w:r>
      <w:r w:rsidR="0060141E" w:rsidRPr="00EF3623">
        <w:rPr>
          <w:b/>
          <w:bCs/>
          <w:u w:val="single"/>
        </w:rPr>
        <w:t xml:space="preserve"> </w:t>
      </w:r>
      <w:r w:rsidR="009878EB">
        <w:rPr>
          <w:b/>
          <w:bCs/>
          <w:u w:val="single"/>
        </w:rPr>
        <w:t xml:space="preserve">Monday </w:t>
      </w:r>
      <w:r w:rsidR="0084252D">
        <w:rPr>
          <w:b/>
          <w:bCs/>
          <w:u w:val="single"/>
        </w:rPr>
        <w:t>22 December</w:t>
      </w:r>
      <w:r w:rsidR="001A5EFE">
        <w:t>.</w:t>
      </w:r>
    </w:p>
    <w:p w14:paraId="710B29E3" w14:textId="12851D22" w:rsidR="001F2DE6" w:rsidRDefault="007657FA">
      <w:r>
        <w:t xml:space="preserve">Deacon Paul Crowe, </w:t>
      </w:r>
      <w:r w:rsidR="001F2DE6">
        <w:t xml:space="preserve">National Deacons Conference </w:t>
      </w:r>
      <w:r>
        <w:t>Convenor</w:t>
      </w:r>
    </w:p>
    <w:sectPr w:rsidR="001F2D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91"/>
    <w:rsid w:val="000004FA"/>
    <w:rsid w:val="000335D5"/>
    <w:rsid w:val="00087582"/>
    <w:rsid w:val="000B4540"/>
    <w:rsid w:val="000F0B8B"/>
    <w:rsid w:val="00110DB7"/>
    <w:rsid w:val="0011740F"/>
    <w:rsid w:val="00124C65"/>
    <w:rsid w:val="00126B91"/>
    <w:rsid w:val="00137732"/>
    <w:rsid w:val="001418EB"/>
    <w:rsid w:val="00143823"/>
    <w:rsid w:val="001A5EFE"/>
    <w:rsid w:val="001A6D5F"/>
    <w:rsid w:val="001C069F"/>
    <w:rsid w:val="001C6B28"/>
    <w:rsid w:val="001F2DE6"/>
    <w:rsid w:val="001F6872"/>
    <w:rsid w:val="00243041"/>
    <w:rsid w:val="0026604E"/>
    <w:rsid w:val="0027485A"/>
    <w:rsid w:val="00283F90"/>
    <w:rsid w:val="002A0A0E"/>
    <w:rsid w:val="002B42EE"/>
    <w:rsid w:val="00307210"/>
    <w:rsid w:val="003114AD"/>
    <w:rsid w:val="00313B6D"/>
    <w:rsid w:val="003165EB"/>
    <w:rsid w:val="003336AE"/>
    <w:rsid w:val="003C7838"/>
    <w:rsid w:val="003E3D1E"/>
    <w:rsid w:val="0040610E"/>
    <w:rsid w:val="00417209"/>
    <w:rsid w:val="00441743"/>
    <w:rsid w:val="00456F75"/>
    <w:rsid w:val="004C3DA1"/>
    <w:rsid w:val="004C58A0"/>
    <w:rsid w:val="00523F4D"/>
    <w:rsid w:val="00562589"/>
    <w:rsid w:val="00567C18"/>
    <w:rsid w:val="00573822"/>
    <w:rsid w:val="00590E43"/>
    <w:rsid w:val="005E3456"/>
    <w:rsid w:val="0060141E"/>
    <w:rsid w:val="006602B5"/>
    <w:rsid w:val="006D058A"/>
    <w:rsid w:val="00731DFA"/>
    <w:rsid w:val="00755D85"/>
    <w:rsid w:val="007657FA"/>
    <w:rsid w:val="00780005"/>
    <w:rsid w:val="007B608E"/>
    <w:rsid w:val="00801E6D"/>
    <w:rsid w:val="0084252D"/>
    <w:rsid w:val="008619CF"/>
    <w:rsid w:val="008624C2"/>
    <w:rsid w:val="00903F49"/>
    <w:rsid w:val="00985351"/>
    <w:rsid w:val="009878EB"/>
    <w:rsid w:val="009A7147"/>
    <w:rsid w:val="009A71B2"/>
    <w:rsid w:val="009C5311"/>
    <w:rsid w:val="00A432A6"/>
    <w:rsid w:val="00A67849"/>
    <w:rsid w:val="00A82054"/>
    <w:rsid w:val="00A84C71"/>
    <w:rsid w:val="00A9204D"/>
    <w:rsid w:val="00AA35B1"/>
    <w:rsid w:val="00AD2ED4"/>
    <w:rsid w:val="00AD7627"/>
    <w:rsid w:val="00AF2683"/>
    <w:rsid w:val="00B050C7"/>
    <w:rsid w:val="00B67FD9"/>
    <w:rsid w:val="00B7619D"/>
    <w:rsid w:val="00BE694A"/>
    <w:rsid w:val="00BF7EBA"/>
    <w:rsid w:val="00C47254"/>
    <w:rsid w:val="00C504FD"/>
    <w:rsid w:val="00C50BA2"/>
    <w:rsid w:val="00C550C0"/>
    <w:rsid w:val="00C570FF"/>
    <w:rsid w:val="00C96A32"/>
    <w:rsid w:val="00CA1B63"/>
    <w:rsid w:val="00CE7D71"/>
    <w:rsid w:val="00CF30D5"/>
    <w:rsid w:val="00D05A28"/>
    <w:rsid w:val="00D20A7F"/>
    <w:rsid w:val="00D310B1"/>
    <w:rsid w:val="00D619DF"/>
    <w:rsid w:val="00D90D7C"/>
    <w:rsid w:val="00D91C44"/>
    <w:rsid w:val="00DB1077"/>
    <w:rsid w:val="00DD50CA"/>
    <w:rsid w:val="00E40185"/>
    <w:rsid w:val="00E4162C"/>
    <w:rsid w:val="00E55599"/>
    <w:rsid w:val="00EA1C42"/>
    <w:rsid w:val="00EB1B1D"/>
    <w:rsid w:val="00EF3623"/>
    <w:rsid w:val="00F733F0"/>
    <w:rsid w:val="00F926EE"/>
    <w:rsid w:val="00FB3152"/>
    <w:rsid w:val="00FB7CBB"/>
    <w:rsid w:val="00FD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C5674"/>
  <w15:chartTrackingRefBased/>
  <w15:docId w15:val="{6B81CC86-0E6F-344A-8E9D-0C0F6B54C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6B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6B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6B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6B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6B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6B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6B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6B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6B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6B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6B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6B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6B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6B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6B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6B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6B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6B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6B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6B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6B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6B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6B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6B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6B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6B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6B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6B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6B9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733F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33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aevents@adelaide.catholic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Grauel</dc:creator>
  <cp:keywords/>
  <dc:description/>
  <cp:lastModifiedBy>Tim Grauel</cp:lastModifiedBy>
  <cp:revision>2</cp:revision>
  <dcterms:created xsi:type="dcterms:W3CDTF">2024-11-27T11:02:00Z</dcterms:created>
  <dcterms:modified xsi:type="dcterms:W3CDTF">2024-11-27T11:02:00Z</dcterms:modified>
</cp:coreProperties>
</file>